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11" w:rsidRDefault="007D4211" w:rsidP="007D421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1  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МОУ «СОШ № 82»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01.09.2022  №</w:t>
      </w:r>
      <w:proofErr w:type="gramEnd"/>
      <w:r>
        <w:rPr>
          <w:sz w:val="28"/>
          <w:szCs w:val="28"/>
        </w:rPr>
        <w:t xml:space="preserve"> 443</w:t>
      </w: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- график контроля за организацией питания</w:t>
      </w: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МОУ «СОШ № 82» г. Саратова </w:t>
      </w: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2022/2023 учебный год</w:t>
      </w: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90"/>
        <w:gridCol w:w="2617"/>
      </w:tblGrid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Ответственные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питания родительским контролем 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Default="007D4211" w:rsidP="00E5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организацией питания в школе: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4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учащихся питанием;</w:t>
            </w:r>
          </w:p>
          <w:p w:rsidR="007D4211" w:rsidRPr="002374EE" w:rsidRDefault="007D4211" w:rsidP="007D4211">
            <w:pPr>
              <w:numPr>
                <w:ilvl w:val="0"/>
                <w:numId w:val="1"/>
              </w:numPr>
              <w:tabs>
                <w:tab w:val="left" w:pos="24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учащихся льготным питанием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рациона питания согласно утвержденному меню качества и норм выдачи завтраков и обедов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просветительской работы: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конкурсы;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классных часов;</w:t>
            </w:r>
          </w:p>
          <w:p w:rsidR="007D4211" w:rsidRPr="00115733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обучающихся и родителей (законных представителей) по вопросам организации и качества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санитарного состояния школьного буфета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соблюдения графика работы буфета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BD04E9" w:rsidRDefault="007D4211" w:rsidP="00E555B0">
            <w:pPr>
              <w:rPr>
                <w:sz w:val="28"/>
                <w:szCs w:val="28"/>
              </w:rPr>
            </w:pPr>
            <w:r w:rsidRPr="00BD04E9">
              <w:rPr>
                <w:color w:val="000000"/>
                <w:sz w:val="28"/>
                <w:szCs w:val="28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</w:t>
            </w:r>
            <w:r w:rsidRPr="00BD04E9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BD04E9">
              <w:rPr>
                <w:rStyle w:val="1"/>
                <w:sz w:val="28"/>
                <w:szCs w:val="28"/>
              </w:rPr>
              <w:t>условия соблюдения правил личной гигиены обучающихся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раза в год (октябрь, апрель)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  <w:shd w:val="clear" w:color="auto" w:fill="auto"/>
          </w:tcPr>
          <w:p w:rsidR="007D4211" w:rsidRPr="00FA0109" w:rsidRDefault="007D4211" w:rsidP="00E555B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A0109">
              <w:rPr>
                <w:color w:val="000000"/>
                <w:sz w:val="28"/>
                <w:szCs w:val="28"/>
                <w:lang w:bidi="ru-RU"/>
              </w:rPr>
              <w:lastRenderedPageBreak/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школы</w:t>
            </w:r>
          </w:p>
        </w:tc>
        <w:tc>
          <w:tcPr>
            <w:tcW w:w="2659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  <w:shd w:val="clear" w:color="auto" w:fill="auto"/>
          </w:tcPr>
          <w:p w:rsidR="007D4211" w:rsidRPr="00FA0109" w:rsidRDefault="007D4211" w:rsidP="00E555B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Отчет о работе комиссии за 2022-2023 учебный год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2022г.</w:t>
            </w:r>
          </w:p>
        </w:tc>
        <w:tc>
          <w:tcPr>
            <w:tcW w:w="2659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Е.Е., Леонтьева Е.А.</w:t>
            </w:r>
          </w:p>
        </w:tc>
      </w:tr>
    </w:tbl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 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МОУ «СОШ № 82»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01.09.2022  №</w:t>
      </w:r>
      <w:proofErr w:type="gramEnd"/>
      <w:r>
        <w:rPr>
          <w:sz w:val="28"/>
          <w:szCs w:val="28"/>
        </w:rPr>
        <w:t xml:space="preserve"> 443</w:t>
      </w: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b/>
          <w:bCs/>
          <w:color w:val="2C2D2E"/>
          <w:sz w:val="27"/>
          <w:szCs w:val="27"/>
        </w:rPr>
        <w:t> Чек- лист родительского контроля за организацией горячего питания в школе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Название </w:t>
      </w:r>
      <w:proofErr w:type="gramStart"/>
      <w:r w:rsidRPr="000452C1">
        <w:rPr>
          <w:color w:val="2C2D2E"/>
          <w:sz w:val="27"/>
          <w:szCs w:val="27"/>
        </w:rPr>
        <w:t>организации:_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Руководтель </w:t>
      </w:r>
      <w:proofErr w:type="gramStart"/>
      <w:r w:rsidRPr="000452C1">
        <w:rPr>
          <w:color w:val="2C2D2E"/>
          <w:sz w:val="27"/>
          <w:szCs w:val="27"/>
        </w:rPr>
        <w:t>организации:_</w:t>
      </w:r>
      <w:proofErr w:type="gramEnd"/>
      <w:r w:rsidRPr="000452C1">
        <w:rPr>
          <w:color w:val="2C2D2E"/>
          <w:sz w:val="27"/>
          <w:szCs w:val="27"/>
        </w:rPr>
        <w:t>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Организатор (поставщик) питания: 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Дата </w:t>
      </w:r>
      <w:proofErr w:type="gramStart"/>
      <w:r w:rsidRPr="000452C1">
        <w:rPr>
          <w:color w:val="2C2D2E"/>
          <w:sz w:val="27"/>
          <w:szCs w:val="27"/>
        </w:rPr>
        <w:t>заполнения:_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Участники проведения </w:t>
      </w:r>
      <w:proofErr w:type="gramStart"/>
      <w:r w:rsidRPr="000452C1">
        <w:rPr>
          <w:color w:val="2C2D2E"/>
          <w:sz w:val="27"/>
          <w:szCs w:val="27"/>
        </w:rPr>
        <w:t>мониторинга:_</w:t>
      </w:r>
      <w:proofErr w:type="gramEnd"/>
      <w:r w:rsidRPr="000452C1">
        <w:rPr>
          <w:color w:val="2C2D2E"/>
          <w:sz w:val="27"/>
          <w:szCs w:val="27"/>
        </w:rPr>
        <w:t>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36"/>
          <w:szCs w:val="36"/>
        </w:rPr>
        <w:t>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630"/>
        <w:gridCol w:w="199"/>
        <w:gridCol w:w="271"/>
      </w:tblGrid>
      <w:tr w:rsidR="007D4211" w:rsidRPr="000452C1" w:rsidTr="00E555B0">
        <w:trPr>
          <w:trHeight w:val="15"/>
        </w:trPr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1"/>
                <w:szCs w:val="11"/>
              </w:rPr>
              <w:t>Показатель качества/вопросы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Да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Нет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   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1.  Условия соблюдения обучающимися правил личной гигиены.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 мыло, условия для сушки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Имеются средства для дезинфекции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t>                            2.Санитарно-техническое состояние обеденного зала.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 обеденной мебели (без видимых повреждений).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 обеденной посуды (без сколов, трещин).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 столовых приборах и тарелках отсутствует влага (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осуществляетсяпрокаливание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дезсредств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, а также проветривание.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Насекомые, грызуны или следы их жизнедеятельности в столовой не обнаружены.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Обеденные столы чистые?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lastRenderedPageBreak/>
              <w:t>                                       3.Режим работы столовой.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 ли график приема пищи (продолжительность каждого приема не менее 20 минут)?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Вывешено ли ежедневное цикличное меню в обеденном зале.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4.Соблюдение требований по организации питания детей.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на сайте школы цикличного меню для всех возрастных групп, обучающихся (с 7 до 11 лет; с 12 и старше).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Соответствует ли количество приемов пищи регламентированное цикличное меню режиму работы школы?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 меню отсутствуют повторы в смежные дни?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Есть ли в организации приказ о создании и порядке работы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бракеражной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комиссии?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От всех партий приготавливаемых блюд снимается бракераж (с записью в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бракеражном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журнале не менее, чем тремя членами бракеража, исключая работников столовой).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Выявлялись ли факты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недопуска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 реализации блюд и продуктов по результатам работы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бракеражной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комиссии за последний месяц?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Предусмотрена ли организация питания детей с учетом особенностей здоровья (сахарный диабет, пищевая аллергия).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Организация питьевого режима (питьевые фонтанчики, бутилированная вода).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сопроводительных документов, удостоверяющих качество и безопасность поступающих продуктов на пищеблок(деклараций,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ветсвидетельств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           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5. Культура обслуживания, соблюдение </w:t>
            </w:r>
            <w:proofErr w:type="spellStart"/>
            <w:r w:rsidRPr="000452C1">
              <w:rPr>
                <w:b/>
                <w:bCs/>
                <w:color w:val="000000"/>
                <w:sz w:val="18"/>
                <w:szCs w:val="18"/>
              </w:rPr>
              <w:t>санэпидрежима</w:t>
            </w:r>
            <w:proofErr w:type="spellEnd"/>
            <w:r w:rsidRPr="000452C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спец.одежды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у сотрудников?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спец.одежды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у сотрудников (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удовл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.).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средств индивидуальной защиты (масок), их правильное использование, средств для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дезрук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дезсредств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, инструкций к ним, правильное их использование и размещение в обеденном зале (недоступном для детей).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профессионального образования у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зав.производством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и поваров.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9.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 ли график уборки, проветривания помещений пищеблока.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книги предложений и отзывов.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t>               6.Оценка готовых блюд.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Соответствие веса порций цикличному меню.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Температура подачи горячего блюда, приготовление соответствует технологической карте (соблюдены)?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Имелись ли факты выдачи остывшей пищи?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Объем пищевых отходов после приема пищи, их учет.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</w:t>
            </w:r>
            <w:bookmarkStart w:id="1" w:name="mailruanchor_80ac5a35bec0daea78d20fb432f"/>
            <w:bookmarkEnd w:id="1"/>
            <w:r w:rsidRPr="000452C1">
              <w:rPr>
                <w:color w:val="000000"/>
                <w:sz w:val="18"/>
                <w:szCs w:val="18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proofErr w:type="gramStart"/>
      <w:r w:rsidRPr="000452C1">
        <w:rPr>
          <w:color w:val="2C2D2E"/>
          <w:sz w:val="27"/>
          <w:szCs w:val="27"/>
        </w:rPr>
        <w:t>Дополнительныезамечания:_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proofErr w:type="gramStart"/>
      <w:r w:rsidRPr="000452C1">
        <w:rPr>
          <w:color w:val="2C2D2E"/>
          <w:sz w:val="27"/>
          <w:szCs w:val="27"/>
        </w:rPr>
        <w:t>Предложения:_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52C1">
        <w:rPr>
          <w:color w:val="2C2D2E"/>
          <w:sz w:val="27"/>
          <w:szCs w:val="27"/>
        </w:rPr>
        <w:lastRenderedPageBreak/>
        <w:t>_____________________________________________________________________________________________________________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0452C1">
        <w:rPr>
          <w:color w:val="2C2D2E"/>
          <w:sz w:val="27"/>
          <w:szCs w:val="27"/>
        </w:rPr>
        <w:t>Подписи участников мониторинга</w:t>
      </w:r>
    </w:p>
    <w:p w:rsidR="006B5C40" w:rsidRDefault="006B5C40"/>
    <w:sectPr w:rsidR="006B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DA1"/>
    <w:multiLevelType w:val="hybridMultilevel"/>
    <w:tmpl w:val="927ACA02"/>
    <w:lvl w:ilvl="0" w:tplc="C90C5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1"/>
    <w:rsid w:val="002C44A1"/>
    <w:rsid w:val="00370129"/>
    <w:rsid w:val="006B5C40"/>
    <w:rsid w:val="007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5E5A-D7AE-45E1-BF8B-C9419207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D42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2022-11-30T14:31:00Z</dcterms:created>
  <dcterms:modified xsi:type="dcterms:W3CDTF">2022-11-30T14:31:00Z</dcterms:modified>
</cp:coreProperties>
</file>